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7ED72" w14:textId="77777777" w:rsidR="006C4ABA" w:rsidRDefault="006C4ABA">
      <w:pPr>
        <w:spacing w:line="216" w:lineRule="auto"/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noProof/>
          <w:sz w:val="32"/>
          <w:szCs w:val="32"/>
        </w:rPr>
        <w:drawing>
          <wp:inline distT="0" distB="0" distL="0" distR="0" wp14:anchorId="762DFB3B" wp14:editId="5D0BF22E">
            <wp:extent cx="3886200" cy="1355614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2997" cy="1361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44371" w14:textId="77777777" w:rsidR="006C4ABA" w:rsidRDefault="006C4ABA">
      <w:pPr>
        <w:spacing w:line="216" w:lineRule="auto"/>
        <w:jc w:val="center"/>
        <w:rPr>
          <w:rFonts w:ascii="Calibri" w:eastAsia="Calibri" w:hAnsi="Calibri" w:cs="Calibri"/>
          <w:b/>
          <w:sz w:val="32"/>
          <w:szCs w:val="32"/>
        </w:rPr>
      </w:pPr>
    </w:p>
    <w:p w14:paraId="1C575224" w14:textId="011D0137" w:rsidR="001901F9" w:rsidRDefault="006C4ABA">
      <w:pPr>
        <w:spacing w:line="216" w:lineRule="auto"/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UNIWERSALNA ZGODA NA ZABIEG</w:t>
      </w:r>
    </w:p>
    <w:p w14:paraId="5CF6F163" w14:textId="77777777" w:rsidR="001901F9" w:rsidRDefault="001901F9">
      <w:pPr>
        <w:spacing w:line="216" w:lineRule="auto"/>
        <w:jc w:val="center"/>
        <w:rPr>
          <w:rFonts w:ascii="Calibri" w:eastAsia="Calibri" w:hAnsi="Calibri" w:cs="Calibri"/>
          <w:b/>
        </w:rPr>
      </w:pPr>
    </w:p>
    <w:p w14:paraId="089759A8" w14:textId="77777777" w:rsidR="001901F9" w:rsidRDefault="006C4ABA">
      <w:pPr>
        <w:spacing w:line="21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KARTA PACJENTA / FORMULARZ  ZGODY</w:t>
      </w:r>
    </w:p>
    <w:p w14:paraId="31572AB8" w14:textId="77777777" w:rsidR="001901F9" w:rsidRDefault="006C4ABA">
      <w:pPr>
        <w:spacing w:line="21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PRZECIWWSKAZANIA NA ZABIEG LIPOSUKCJI ULTRADŹWIĘKOWEJ</w:t>
      </w:r>
    </w:p>
    <w:p w14:paraId="780EA085" w14:textId="77777777" w:rsidR="001901F9" w:rsidRDefault="001901F9">
      <w:pPr>
        <w:rPr>
          <w:rFonts w:ascii="Calibri" w:eastAsia="Calibri" w:hAnsi="Calibri" w:cs="Calibri"/>
          <w:i/>
          <w:sz w:val="18"/>
          <w:szCs w:val="18"/>
        </w:rPr>
      </w:pPr>
    </w:p>
    <w:p w14:paraId="6430F9B0" w14:textId="77777777" w:rsidR="001901F9" w:rsidRDefault="006C4ABA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Rozumiem, że zabieg jest przedmiotem wyboru, a także efekty mogą różnić się zależnie od osoby, jestem świadomy/a konieczności powtarzania zabiegu. Mam świadomość tego, że:</w:t>
      </w:r>
    </w:p>
    <w:p w14:paraId="45E7BA04" w14:textId="77777777" w:rsidR="001901F9" w:rsidRDefault="001901F9">
      <w:pPr>
        <w:rPr>
          <w:rFonts w:ascii="Calibri" w:eastAsia="Calibri" w:hAnsi="Calibri" w:cs="Calibri"/>
          <w:sz w:val="20"/>
          <w:szCs w:val="20"/>
        </w:rPr>
      </w:pPr>
    </w:p>
    <w:p w14:paraId="65D80690" w14:textId="77777777" w:rsidR="001901F9" w:rsidRDefault="006C4A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Obszar poddany zabiegowi może być zaczerwieniony po zabiegu.</w:t>
      </w:r>
    </w:p>
    <w:p w14:paraId="2B80BDB9" w14:textId="77777777" w:rsidR="001901F9" w:rsidRDefault="006C4A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Należy poinformować os</w:t>
      </w:r>
      <w:r>
        <w:rPr>
          <w:rFonts w:ascii="Calibri" w:eastAsia="Calibri" w:hAnsi="Calibri" w:cs="Calibri"/>
          <w:color w:val="000000"/>
          <w:sz w:val="20"/>
          <w:szCs w:val="20"/>
        </w:rPr>
        <w:t>obę wykonującą zabieg o wszystkich schorzeniach, przyjmowanych lekach i alergiach.</w:t>
      </w:r>
    </w:p>
    <w:p w14:paraId="04FB1BE8" w14:textId="77777777" w:rsidR="001901F9" w:rsidRDefault="001901F9">
      <w:pPr>
        <w:rPr>
          <w:rFonts w:ascii="Calibri" w:eastAsia="Calibri" w:hAnsi="Calibri" w:cs="Calibri"/>
          <w:b/>
          <w:sz w:val="32"/>
          <w:szCs w:val="32"/>
        </w:rPr>
      </w:pPr>
    </w:p>
    <w:p w14:paraId="306A4183" w14:textId="77777777" w:rsidR="001901F9" w:rsidRDefault="006C4ABA">
      <w:pPr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Przeciwwskazania do zabiegu:</w:t>
      </w:r>
    </w:p>
    <w:p w14:paraId="77601B33" w14:textId="77777777" w:rsidR="001901F9" w:rsidRDefault="006C4A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ciąża, karmienie piersią</w:t>
      </w:r>
    </w:p>
    <w:p w14:paraId="3D0060D9" w14:textId="77777777" w:rsidR="001901F9" w:rsidRDefault="006C4A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choroby pęcherzowe skóry</w:t>
      </w:r>
    </w:p>
    <w:p w14:paraId="52903F45" w14:textId="77777777" w:rsidR="001901F9" w:rsidRDefault="006C4A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choroby skóry (m.in. bielactwo, łuszczyca), infekcje skóry w obrębie wykonywania zabiegu </w:t>
      </w:r>
    </w:p>
    <w:p w14:paraId="02D81D20" w14:textId="77777777" w:rsidR="001901F9" w:rsidRDefault="006C4A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epilepsja</w:t>
      </w:r>
    </w:p>
    <w:p w14:paraId="37E20D0C" w14:textId="77777777" w:rsidR="001901F9" w:rsidRDefault="006C4A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skóra podrażniona, przerwanie ciągłości naskórka, niedawno przebyta operacja, świeże blizny, skłonność do bliznowców i przebarwień</w:t>
      </w:r>
    </w:p>
    <w:p w14:paraId="761B5695" w14:textId="77777777" w:rsidR="001901F9" w:rsidRDefault="006C4A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żółtaczka, choroby wątrob</w:t>
      </w:r>
      <w:r>
        <w:rPr>
          <w:rFonts w:ascii="Calibri" w:eastAsia="Calibri" w:hAnsi="Calibri" w:cs="Calibri"/>
          <w:color w:val="000000"/>
        </w:rPr>
        <w:t>y, nerek</w:t>
      </w:r>
    </w:p>
    <w:p w14:paraId="11D57F14" w14:textId="77777777" w:rsidR="001901F9" w:rsidRDefault="006C4A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choroby autoimmunologiczne, RZS, choroby tkanki łącznej (twardzina, toczeń rumieniowaty układowy, zespół </w:t>
      </w:r>
      <w:proofErr w:type="spellStart"/>
      <w:r>
        <w:rPr>
          <w:rFonts w:ascii="Calibri" w:eastAsia="Calibri" w:hAnsi="Calibri" w:cs="Calibri"/>
          <w:color w:val="000000"/>
        </w:rPr>
        <w:t>Sjögrena</w:t>
      </w:r>
      <w:proofErr w:type="spellEnd"/>
      <w:r>
        <w:rPr>
          <w:rFonts w:ascii="Calibri" w:eastAsia="Calibri" w:hAnsi="Calibri" w:cs="Calibri"/>
          <w:color w:val="000000"/>
        </w:rPr>
        <w:t>)</w:t>
      </w:r>
    </w:p>
    <w:p w14:paraId="4678D9F0" w14:textId="77777777" w:rsidR="001901F9" w:rsidRDefault="006C4A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HIV, WZW C, opryszczka</w:t>
      </w:r>
    </w:p>
    <w:p w14:paraId="254DA474" w14:textId="77777777" w:rsidR="001901F9" w:rsidRDefault="006C4A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aktywne infekcje skóry w obrębie zabiegu (bakteryjne, wirusowe, grzybicze)</w:t>
      </w:r>
    </w:p>
    <w:p w14:paraId="2EAACEEF" w14:textId="77777777" w:rsidR="001901F9" w:rsidRDefault="006C4A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choroby serca, rozrusznik serca</w:t>
      </w:r>
    </w:p>
    <w:p w14:paraId="69D163AA" w14:textId="77777777" w:rsidR="001901F9" w:rsidRDefault="006C4A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nowotwory i guzy (do 5 lat po wyleczeniu)</w:t>
      </w:r>
    </w:p>
    <w:p w14:paraId="20E95D7B" w14:textId="77777777" w:rsidR="001901F9" w:rsidRDefault="006C4A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nadciśnienie – w przypadku nieuregulowanego ciśnienia zaleca się przełożenie zabiegów i konsultację specjal</w:t>
      </w:r>
      <w:r>
        <w:rPr>
          <w:rFonts w:ascii="Calibri" w:eastAsia="Calibri" w:hAnsi="Calibri" w:cs="Calibri"/>
          <w:color w:val="000000"/>
        </w:rPr>
        <w:t>isty</w:t>
      </w:r>
    </w:p>
    <w:p w14:paraId="33B400AA" w14:textId="77777777" w:rsidR="001901F9" w:rsidRDefault="006C4A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stosowanie sterydów</w:t>
      </w:r>
    </w:p>
    <w:p w14:paraId="1B8A5074" w14:textId="77777777" w:rsidR="001901F9" w:rsidRDefault="006C4A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choroby hormonalne, endokrynologiczne np. zespół </w:t>
      </w:r>
      <w:proofErr w:type="spellStart"/>
      <w:r>
        <w:rPr>
          <w:rFonts w:ascii="Calibri" w:eastAsia="Calibri" w:hAnsi="Calibri" w:cs="Calibri"/>
          <w:color w:val="000000"/>
        </w:rPr>
        <w:t>policystycznych</w:t>
      </w:r>
      <w:proofErr w:type="spellEnd"/>
      <w:r>
        <w:rPr>
          <w:rFonts w:ascii="Calibri" w:eastAsia="Calibri" w:hAnsi="Calibri" w:cs="Calibri"/>
          <w:color w:val="000000"/>
        </w:rPr>
        <w:t xml:space="preserve"> jajników, choroby autoimmunologiczne, niewyrównana cukrzyca, choroby tarczycy</w:t>
      </w:r>
    </w:p>
    <w:p w14:paraId="243D2BB0" w14:textId="77777777" w:rsidR="001901F9" w:rsidRDefault="006C4A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kuracja </w:t>
      </w:r>
      <w:proofErr w:type="spellStart"/>
      <w:r>
        <w:rPr>
          <w:rFonts w:ascii="Calibri" w:eastAsia="Calibri" w:hAnsi="Calibri" w:cs="Calibri"/>
          <w:color w:val="000000"/>
        </w:rPr>
        <w:t>retinoidami</w:t>
      </w:r>
      <w:proofErr w:type="spellEnd"/>
      <w:r>
        <w:rPr>
          <w:rFonts w:ascii="Calibri" w:eastAsia="Calibri" w:hAnsi="Calibri" w:cs="Calibri"/>
          <w:color w:val="000000"/>
        </w:rPr>
        <w:t xml:space="preserve">, np. </w:t>
      </w:r>
      <w:proofErr w:type="spellStart"/>
      <w:r>
        <w:rPr>
          <w:rFonts w:ascii="Calibri" w:eastAsia="Calibri" w:hAnsi="Calibri" w:cs="Calibri"/>
          <w:color w:val="000000"/>
        </w:rPr>
        <w:t>Izotek</w:t>
      </w:r>
      <w:proofErr w:type="spellEnd"/>
      <w:r>
        <w:rPr>
          <w:rFonts w:ascii="Calibri" w:eastAsia="Calibri" w:hAnsi="Calibri" w:cs="Calibri"/>
          <w:color w:val="000000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</w:rPr>
        <w:t>Roaccutane</w:t>
      </w:r>
      <w:proofErr w:type="spellEnd"/>
      <w:r>
        <w:rPr>
          <w:rFonts w:ascii="Calibri" w:eastAsia="Calibri" w:hAnsi="Calibri" w:cs="Calibri"/>
          <w:color w:val="000000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</w:rPr>
        <w:t>Differin</w:t>
      </w:r>
      <w:proofErr w:type="spellEnd"/>
      <w:r>
        <w:rPr>
          <w:rFonts w:ascii="Calibri" w:eastAsia="Calibri" w:hAnsi="Calibri" w:cs="Calibri"/>
          <w:color w:val="000000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</w:rPr>
        <w:t>Retin</w:t>
      </w:r>
      <w:proofErr w:type="spellEnd"/>
      <w:r>
        <w:rPr>
          <w:rFonts w:ascii="Calibri" w:eastAsia="Calibri" w:hAnsi="Calibri" w:cs="Calibri"/>
          <w:color w:val="000000"/>
        </w:rPr>
        <w:t xml:space="preserve"> A, zabieg można wykonywać 6</w:t>
      </w:r>
      <w:r>
        <w:rPr>
          <w:rFonts w:ascii="Calibri" w:eastAsia="Calibri" w:hAnsi="Calibri" w:cs="Calibri"/>
          <w:color w:val="000000"/>
        </w:rPr>
        <w:t xml:space="preserve"> miesięcy po zakończonej terapii</w:t>
      </w:r>
    </w:p>
    <w:p w14:paraId="59C1C598" w14:textId="77777777" w:rsidR="001901F9" w:rsidRDefault="006C4A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peelingi ziarniste, chemiczne, w tym AHA i wszelkie zabiegi złuszczające – należy zaprzestać stosowanie na 4 tygodnie przed zabiegiem</w:t>
      </w:r>
    </w:p>
    <w:p w14:paraId="79C63D12" w14:textId="77777777" w:rsidR="001901F9" w:rsidRDefault="006C4A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spożywanie alkoholu na 24h przed zabiegiem, przyjmowanie leków rozrzedzających krew, aspi</w:t>
      </w:r>
      <w:r>
        <w:rPr>
          <w:rFonts w:ascii="Calibri" w:eastAsia="Calibri" w:hAnsi="Calibri" w:cs="Calibri"/>
          <w:color w:val="000000"/>
        </w:rPr>
        <w:t>ryny</w:t>
      </w:r>
    </w:p>
    <w:p w14:paraId="4521C81C" w14:textId="77777777" w:rsidR="001901F9" w:rsidRDefault="006C4A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metalowe implanty w obszarze zabiegowym (wkładka domaciczna, implanty zębowe)</w:t>
      </w:r>
    </w:p>
    <w:p w14:paraId="3C06BBA7" w14:textId="77777777" w:rsidR="001901F9" w:rsidRDefault="006C4A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zabiegi medycyny estetycznej: </w:t>
      </w:r>
      <w:proofErr w:type="spellStart"/>
      <w:r>
        <w:rPr>
          <w:rFonts w:ascii="Calibri" w:eastAsia="Calibri" w:hAnsi="Calibri" w:cs="Calibri"/>
          <w:color w:val="000000"/>
        </w:rPr>
        <w:t>botox</w:t>
      </w:r>
      <w:proofErr w:type="spellEnd"/>
      <w:r>
        <w:rPr>
          <w:rFonts w:ascii="Calibri" w:eastAsia="Calibri" w:hAnsi="Calibri" w:cs="Calibri"/>
          <w:color w:val="000000"/>
        </w:rPr>
        <w:t>, wypełniacze, nici w obrębie obszaru zabiegowego</w:t>
      </w:r>
    </w:p>
    <w:p w14:paraId="6959DB91" w14:textId="77777777" w:rsidR="001901F9" w:rsidRDefault="006C4A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choroby nowotworowe, w tym również przebyte i wyleczone</w:t>
      </w:r>
    </w:p>
    <w:p w14:paraId="37494B14" w14:textId="77777777" w:rsidR="001901F9" w:rsidRDefault="006C4A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zaburzenia czucia, gorączka</w:t>
      </w:r>
    </w:p>
    <w:p w14:paraId="11D20C58" w14:textId="77777777" w:rsidR="001901F9" w:rsidRDefault="006C4A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zakr</w:t>
      </w:r>
      <w:r>
        <w:rPr>
          <w:rFonts w:ascii="Calibri" w:eastAsia="Calibri" w:hAnsi="Calibri" w:cs="Calibri"/>
          <w:color w:val="000000"/>
        </w:rPr>
        <w:t>zepowe zapalenie żył i żylaki</w:t>
      </w:r>
    </w:p>
    <w:p w14:paraId="423049C9" w14:textId="77777777" w:rsidR="001901F9" w:rsidRDefault="006C4A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>zespół Sudecka (bolesne obrzęki tkanek, ograniczające ruch w stawie), złamania kości</w:t>
      </w:r>
    </w:p>
    <w:p w14:paraId="518B783D" w14:textId="77777777" w:rsidR="001901F9" w:rsidRDefault="006C4A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osteoporoza, osteopenia (nagrzewanie sprzyja odwapnieniu kości)</w:t>
      </w:r>
    </w:p>
    <w:p w14:paraId="6E909C4A" w14:textId="77777777" w:rsidR="001901F9" w:rsidRDefault="006C4A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gruźlica</w:t>
      </w:r>
    </w:p>
    <w:p w14:paraId="3CC8C4CF" w14:textId="77777777" w:rsidR="001901F9" w:rsidRDefault="006C4A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niezakończony wzrost kości</w:t>
      </w:r>
    </w:p>
    <w:p w14:paraId="7D3311D6" w14:textId="77777777" w:rsidR="001901F9" w:rsidRDefault="001901F9">
      <w:pPr>
        <w:rPr>
          <w:rFonts w:ascii="Calibri" w:eastAsia="Calibri" w:hAnsi="Calibri" w:cs="Calibri"/>
        </w:rPr>
      </w:pPr>
    </w:p>
    <w:p w14:paraId="5A0C43A0" w14:textId="2DBEC546" w:rsidR="001901F9" w:rsidRDefault="006C4ABA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Przeczytałem/-</w:t>
      </w:r>
      <w:proofErr w:type="spellStart"/>
      <w:r>
        <w:rPr>
          <w:rFonts w:ascii="Calibri" w:eastAsia="Calibri" w:hAnsi="Calibri" w:cs="Calibri"/>
          <w:b/>
        </w:rPr>
        <w:t>am</w:t>
      </w:r>
      <w:proofErr w:type="spellEnd"/>
      <w:r>
        <w:rPr>
          <w:rFonts w:ascii="Calibri" w:eastAsia="Calibri" w:hAnsi="Calibri" w:cs="Calibri"/>
          <w:b/>
        </w:rPr>
        <w:t xml:space="preserve"> i zrozumiałem/-</w:t>
      </w:r>
      <w:proofErr w:type="spellStart"/>
      <w:r>
        <w:rPr>
          <w:rFonts w:ascii="Calibri" w:eastAsia="Calibri" w:hAnsi="Calibri" w:cs="Calibri"/>
          <w:b/>
        </w:rPr>
        <w:t>am</w:t>
      </w:r>
      <w:proofErr w:type="spellEnd"/>
      <w:r>
        <w:rPr>
          <w:rFonts w:ascii="Calibri" w:eastAsia="Calibri" w:hAnsi="Calibri" w:cs="Calibri"/>
          <w:b/>
        </w:rPr>
        <w:t xml:space="preserve"> wsz</w:t>
      </w:r>
      <w:r>
        <w:rPr>
          <w:rFonts w:ascii="Calibri" w:eastAsia="Calibri" w:hAnsi="Calibri" w:cs="Calibri"/>
          <w:b/>
        </w:rPr>
        <w:t>ystkie informacje przedstawione mi przed udzieleniem zgody i upoważnienia do przeprowadzenia zabiegu. Odpowiedziano na wszystkie zadane przeze mnie pytania.</w:t>
      </w:r>
    </w:p>
    <w:p w14:paraId="238B274B" w14:textId="77777777" w:rsidR="001901F9" w:rsidRDefault="001901F9">
      <w:pPr>
        <w:rPr>
          <w:rFonts w:ascii="Calibri" w:eastAsia="Calibri" w:hAnsi="Calibri" w:cs="Calibri"/>
        </w:rPr>
      </w:pPr>
    </w:p>
    <w:p w14:paraId="2C6F3DBE" w14:textId="77777777" w:rsidR="001901F9" w:rsidRDefault="006C4ABA">
      <w:pPr>
        <w:rPr>
          <w:rFonts w:ascii="Calibri" w:eastAsia="Calibri" w:hAnsi="Calibri" w:cs="Calibri"/>
        </w:rPr>
      </w:pPr>
      <w:bookmarkStart w:id="0" w:name="_gjdgxs" w:colFirst="0" w:colLast="0"/>
      <w:bookmarkEnd w:id="0"/>
      <w:r>
        <w:rPr>
          <w:rFonts w:ascii="Calibri" w:eastAsia="Calibri" w:hAnsi="Calibri" w:cs="Calibri"/>
        </w:rPr>
        <w:t>Świadomie wyrażam zgodę na zaproponowane zabiegi</w:t>
      </w:r>
    </w:p>
    <w:p w14:paraId="42A05F2A" w14:textId="77777777" w:rsidR="001901F9" w:rsidRDefault="001901F9">
      <w:pPr>
        <w:rPr>
          <w:rFonts w:ascii="Calibri" w:eastAsia="Calibri" w:hAnsi="Calibri" w:cs="Calibri"/>
        </w:rPr>
      </w:pPr>
    </w:p>
    <w:p w14:paraId="1D6FB07E" w14:textId="77777777" w:rsidR="001901F9" w:rsidRDefault="006C4AB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Imię i nazwisko klienta                                                                </w:t>
      </w:r>
      <w:r>
        <w:rPr>
          <w:rFonts w:ascii="Calibri" w:eastAsia="Calibri" w:hAnsi="Calibri" w:cs="Calibri"/>
        </w:rPr>
        <w:tab/>
        <w:t xml:space="preserve"> Data i podpis klienta</w:t>
      </w:r>
    </w:p>
    <w:p w14:paraId="60D28A45" w14:textId="77777777" w:rsidR="001901F9" w:rsidRDefault="006C4ABA">
      <w:pPr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B88C0A4" wp14:editId="28533F2D">
                <wp:simplePos x="0" y="0"/>
                <wp:positionH relativeFrom="column">
                  <wp:posOffset>25400</wp:posOffset>
                </wp:positionH>
                <wp:positionV relativeFrom="paragraph">
                  <wp:posOffset>76200</wp:posOffset>
                </wp:positionV>
                <wp:extent cx="2153285" cy="476885"/>
                <wp:effectExtent l="0" t="0" r="0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74460" y="3546720"/>
                          <a:ext cx="2143080" cy="46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C1FF6C0" w14:textId="77777777" w:rsidR="001901F9" w:rsidRDefault="001901F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25400</wp:posOffset>
                </wp:positionH>
                <wp:positionV relativeFrom="paragraph">
                  <wp:posOffset>76200</wp:posOffset>
                </wp:positionV>
                <wp:extent cx="2153285" cy="47688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3285" cy="4768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hidden="0" allowOverlap="1" wp14:anchorId="1CAB74E5" wp14:editId="78B03CF8">
                <wp:simplePos x="0" y="0"/>
                <wp:positionH relativeFrom="column">
                  <wp:posOffset>3619500</wp:posOffset>
                </wp:positionH>
                <wp:positionV relativeFrom="paragraph">
                  <wp:posOffset>50800</wp:posOffset>
                </wp:positionV>
                <wp:extent cx="2172335" cy="486410"/>
                <wp:effectExtent l="0" t="0" r="0" b="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4920" y="3541860"/>
                          <a:ext cx="2162160" cy="47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82065C2" w14:textId="77777777" w:rsidR="001901F9" w:rsidRDefault="001901F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3619500</wp:posOffset>
                </wp:positionH>
                <wp:positionV relativeFrom="paragraph">
                  <wp:posOffset>50800</wp:posOffset>
                </wp:positionV>
                <wp:extent cx="2172335" cy="48641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2335" cy="4864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80F5143" w14:textId="77777777" w:rsidR="001901F9" w:rsidRDefault="001901F9">
      <w:pPr>
        <w:rPr>
          <w:rFonts w:ascii="Calibri" w:eastAsia="Calibri" w:hAnsi="Calibri" w:cs="Calibri"/>
          <w:sz w:val="20"/>
          <w:szCs w:val="20"/>
        </w:rPr>
      </w:pPr>
    </w:p>
    <w:p w14:paraId="4EAD22CC" w14:textId="77777777" w:rsidR="001901F9" w:rsidRDefault="001901F9">
      <w:pPr>
        <w:rPr>
          <w:rFonts w:ascii="Calibri" w:eastAsia="Calibri" w:hAnsi="Calibri" w:cs="Calibri"/>
          <w:sz w:val="20"/>
          <w:szCs w:val="20"/>
        </w:rPr>
      </w:pPr>
    </w:p>
    <w:p w14:paraId="631CD36F" w14:textId="77777777" w:rsidR="001901F9" w:rsidRDefault="001901F9">
      <w:pPr>
        <w:rPr>
          <w:rFonts w:ascii="Calibri" w:eastAsia="Calibri" w:hAnsi="Calibri" w:cs="Calibri"/>
          <w:sz w:val="20"/>
          <w:szCs w:val="20"/>
        </w:rPr>
      </w:pPr>
    </w:p>
    <w:p w14:paraId="63E835AB" w14:textId="77777777" w:rsidR="001901F9" w:rsidRDefault="001901F9">
      <w:pPr>
        <w:rPr>
          <w:rFonts w:ascii="Calibri" w:eastAsia="Calibri" w:hAnsi="Calibri" w:cs="Calibri"/>
          <w:sz w:val="20"/>
          <w:szCs w:val="20"/>
        </w:rPr>
      </w:pPr>
    </w:p>
    <w:p w14:paraId="5E5FD3FC" w14:textId="77777777" w:rsidR="001901F9" w:rsidRDefault="001901F9"/>
    <w:tbl>
      <w:tblPr>
        <w:tblStyle w:val="a"/>
        <w:tblW w:w="9375" w:type="dxa"/>
        <w:tblInd w:w="9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1649"/>
        <w:gridCol w:w="3030"/>
        <w:gridCol w:w="2505"/>
        <w:gridCol w:w="2191"/>
      </w:tblGrid>
      <w:tr w:rsidR="001901F9" w14:paraId="07E7FD80" w14:textId="77777777">
        <w:trPr>
          <w:trHeight w:val="358"/>
        </w:trPr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D5455D9" w14:textId="77777777" w:rsidR="001901F9" w:rsidRDefault="006C4AB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Data</w:t>
            </w:r>
          </w:p>
        </w:tc>
        <w:tc>
          <w:tcPr>
            <w:tcW w:w="3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6E1D81" w14:textId="77777777" w:rsidR="001901F9" w:rsidRDefault="006C4AB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Parametry zabiegowe</w:t>
            </w:r>
          </w:p>
        </w:tc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66EB620" w14:textId="77777777" w:rsidR="001901F9" w:rsidRDefault="006C4AB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Obszar zabiegowy</w:t>
            </w:r>
          </w:p>
        </w:tc>
        <w:tc>
          <w:tcPr>
            <w:tcW w:w="2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4DE8C7" w14:textId="77777777" w:rsidR="001901F9" w:rsidRDefault="006C4AB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Podpis klienta</w:t>
            </w:r>
          </w:p>
        </w:tc>
      </w:tr>
      <w:tr w:rsidR="001901F9" w14:paraId="716F7BA7" w14:textId="77777777">
        <w:trPr>
          <w:trHeight w:val="576"/>
        </w:trPr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F4DDDB" w14:textId="77777777" w:rsidR="001901F9" w:rsidRDefault="001901F9">
            <w:pPr>
              <w:rPr>
                <w:b/>
              </w:rPr>
            </w:pPr>
          </w:p>
        </w:tc>
        <w:tc>
          <w:tcPr>
            <w:tcW w:w="3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F009E6" w14:textId="77777777" w:rsidR="001901F9" w:rsidRDefault="001901F9">
            <w:pPr>
              <w:rPr>
                <w:b/>
              </w:rPr>
            </w:pPr>
          </w:p>
        </w:tc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B8B99D" w14:textId="77777777" w:rsidR="001901F9" w:rsidRDefault="001901F9">
            <w:pPr>
              <w:rPr>
                <w:b/>
              </w:rPr>
            </w:pPr>
          </w:p>
        </w:tc>
        <w:tc>
          <w:tcPr>
            <w:tcW w:w="2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B575A7" w14:textId="77777777" w:rsidR="001901F9" w:rsidRDefault="001901F9">
            <w:pPr>
              <w:rPr>
                <w:b/>
              </w:rPr>
            </w:pPr>
          </w:p>
        </w:tc>
      </w:tr>
      <w:tr w:rsidR="001901F9" w14:paraId="2C2638E9" w14:textId="77777777">
        <w:trPr>
          <w:trHeight w:val="547"/>
        </w:trPr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E7BCC3" w14:textId="77777777" w:rsidR="001901F9" w:rsidRDefault="001901F9"/>
        </w:tc>
        <w:tc>
          <w:tcPr>
            <w:tcW w:w="3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4171DC" w14:textId="77777777" w:rsidR="001901F9" w:rsidRDefault="001901F9"/>
        </w:tc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B9E9C7" w14:textId="77777777" w:rsidR="001901F9" w:rsidRDefault="001901F9"/>
        </w:tc>
        <w:tc>
          <w:tcPr>
            <w:tcW w:w="2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4A3D81" w14:textId="77777777" w:rsidR="001901F9" w:rsidRDefault="001901F9"/>
        </w:tc>
      </w:tr>
      <w:tr w:rsidR="001901F9" w14:paraId="796DEC18" w14:textId="77777777">
        <w:trPr>
          <w:trHeight w:val="518"/>
        </w:trPr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61FB37" w14:textId="77777777" w:rsidR="001901F9" w:rsidRDefault="001901F9"/>
        </w:tc>
        <w:tc>
          <w:tcPr>
            <w:tcW w:w="3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EF4C24" w14:textId="77777777" w:rsidR="001901F9" w:rsidRDefault="001901F9"/>
        </w:tc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48CEC8" w14:textId="77777777" w:rsidR="001901F9" w:rsidRDefault="001901F9"/>
        </w:tc>
        <w:tc>
          <w:tcPr>
            <w:tcW w:w="2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318FFF" w14:textId="77777777" w:rsidR="001901F9" w:rsidRDefault="001901F9"/>
        </w:tc>
      </w:tr>
      <w:tr w:rsidR="001901F9" w14:paraId="33AB9A4A" w14:textId="77777777">
        <w:trPr>
          <w:trHeight w:val="581"/>
        </w:trPr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075958" w14:textId="77777777" w:rsidR="001901F9" w:rsidRDefault="001901F9"/>
        </w:tc>
        <w:tc>
          <w:tcPr>
            <w:tcW w:w="3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FB4BEC" w14:textId="77777777" w:rsidR="001901F9" w:rsidRDefault="001901F9"/>
        </w:tc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9C9D76" w14:textId="77777777" w:rsidR="001901F9" w:rsidRDefault="001901F9"/>
        </w:tc>
        <w:tc>
          <w:tcPr>
            <w:tcW w:w="2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51941A" w14:textId="77777777" w:rsidR="001901F9" w:rsidRDefault="001901F9"/>
        </w:tc>
      </w:tr>
      <w:tr w:rsidR="001901F9" w14:paraId="4C10069A" w14:textId="77777777">
        <w:trPr>
          <w:trHeight w:val="552"/>
        </w:trPr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4AD1A3" w14:textId="77777777" w:rsidR="001901F9" w:rsidRDefault="001901F9"/>
        </w:tc>
        <w:tc>
          <w:tcPr>
            <w:tcW w:w="3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59425E" w14:textId="77777777" w:rsidR="001901F9" w:rsidRDefault="001901F9"/>
        </w:tc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53D60E" w14:textId="77777777" w:rsidR="001901F9" w:rsidRDefault="001901F9"/>
        </w:tc>
        <w:tc>
          <w:tcPr>
            <w:tcW w:w="2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47C2FC" w14:textId="77777777" w:rsidR="001901F9" w:rsidRDefault="001901F9"/>
        </w:tc>
      </w:tr>
      <w:tr w:rsidR="001901F9" w14:paraId="483DC4B0" w14:textId="77777777">
        <w:trPr>
          <w:trHeight w:val="552"/>
        </w:trPr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DDA1F9C" w14:textId="77777777" w:rsidR="001901F9" w:rsidRDefault="001901F9"/>
        </w:tc>
        <w:tc>
          <w:tcPr>
            <w:tcW w:w="3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FB5918" w14:textId="77777777" w:rsidR="001901F9" w:rsidRDefault="001901F9"/>
        </w:tc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95DB1D" w14:textId="77777777" w:rsidR="001901F9" w:rsidRDefault="001901F9"/>
        </w:tc>
        <w:tc>
          <w:tcPr>
            <w:tcW w:w="2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03C8DE" w14:textId="77777777" w:rsidR="001901F9" w:rsidRDefault="001901F9"/>
        </w:tc>
      </w:tr>
    </w:tbl>
    <w:p w14:paraId="04AF7E31" w14:textId="77777777" w:rsidR="001901F9" w:rsidRDefault="001901F9">
      <w:pPr>
        <w:rPr>
          <w:rFonts w:ascii="Calibri" w:eastAsia="Calibri" w:hAnsi="Calibri" w:cs="Calibri"/>
          <w:sz w:val="20"/>
          <w:szCs w:val="20"/>
        </w:rPr>
      </w:pPr>
    </w:p>
    <w:sectPr w:rsidR="001901F9">
      <w:pgSz w:w="11906" w:h="16838"/>
      <w:pgMar w:top="1134" w:right="1134" w:bottom="1134" w:left="1134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DA631B"/>
    <w:multiLevelType w:val="multilevel"/>
    <w:tmpl w:val="A0B843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8F30A49"/>
    <w:multiLevelType w:val="multilevel"/>
    <w:tmpl w:val="A9441E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1F9"/>
    <w:rsid w:val="001901F9"/>
    <w:rsid w:val="006C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4593F"/>
  <w15:docId w15:val="{D925A942-7182-4954-9BCD-050171D22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Mikolaj Jujeczka</cp:lastModifiedBy>
  <cp:revision>2</cp:revision>
  <cp:lastPrinted>2021-04-29T17:39:00Z</cp:lastPrinted>
  <dcterms:created xsi:type="dcterms:W3CDTF">2021-04-29T17:32:00Z</dcterms:created>
  <dcterms:modified xsi:type="dcterms:W3CDTF">2021-04-29T17:39:00Z</dcterms:modified>
</cp:coreProperties>
</file>